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DD" w:rsidRPr="0075702F" w:rsidRDefault="005E6CDD" w:rsidP="004E27E0">
      <w:pPr>
        <w:widowControl/>
        <w:spacing w:line="276" w:lineRule="auto"/>
        <w:jc w:val="left"/>
        <w:rPr>
          <w:rFonts w:asciiTheme="minorEastAsia" w:eastAsiaTheme="minorEastAsia" w:hAnsiTheme="minorEastAsia" w:cs="宋体"/>
          <w:b/>
          <w:color w:val="000000"/>
          <w:spacing w:val="8"/>
          <w:kern w:val="0"/>
          <w:sz w:val="28"/>
        </w:rPr>
      </w:pPr>
      <w:r w:rsidRPr="0075702F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附件</w:t>
      </w:r>
      <w:r w:rsidR="00AF35E7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一</w:t>
      </w:r>
      <w:r w:rsidRPr="0075702F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：</w:t>
      </w:r>
    </w:p>
    <w:p w:rsidR="007612EA" w:rsidRPr="007612EA" w:rsidRDefault="00366A55" w:rsidP="004E27E0">
      <w:pPr>
        <w:pStyle w:val="a7"/>
        <w:widowControl/>
        <w:spacing w:line="276" w:lineRule="auto"/>
        <w:ind w:left="720" w:right="0" w:firstLineChars="0" w:firstLine="0"/>
        <w:jc w:val="left"/>
        <w:rPr>
          <w:rFonts w:asciiTheme="minorEastAsia" w:eastAsiaTheme="minorEastAsia" w:hAnsiTheme="minorEastAsia" w:cs="宋体"/>
          <w:color w:val="000000"/>
          <w:spacing w:val="8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一、</w:t>
      </w:r>
      <w:r w:rsidR="007612EA" w:rsidRPr="007612EA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研修</w:t>
      </w: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安排</w:t>
      </w:r>
      <w:r w:rsidR="007612EA" w:rsidRPr="007612EA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：</w:t>
      </w:r>
    </w:p>
    <w:p w:rsidR="00366A55" w:rsidRPr="00366A55" w:rsidRDefault="00366A55" w:rsidP="00C43E0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/>
          <w:bCs/>
          <w:sz w:val="30"/>
          <w:szCs w:val="30"/>
        </w:rPr>
        <w:t>1.</w:t>
      </w:r>
      <w:r w:rsidRPr="00366A5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研</w:t>
      </w:r>
      <w:r w:rsidRPr="00366A55">
        <w:rPr>
          <w:rFonts w:asciiTheme="minorEastAsia" w:eastAsiaTheme="minorEastAsia" w:hAnsiTheme="minorEastAsia" w:cs="仿宋_GB2312"/>
          <w:bCs/>
          <w:sz w:val="30"/>
          <w:szCs w:val="30"/>
        </w:rPr>
        <w:t>修</w:t>
      </w:r>
      <w:r w:rsidRPr="00366A5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 w:rsidRPr="00366A55">
        <w:rPr>
          <w:rFonts w:asciiTheme="minorEastAsia" w:eastAsiaTheme="minorEastAsia" w:hAnsiTheme="minorEastAsia" w:cs="仿宋_GB2312"/>
          <w:bCs/>
          <w:sz w:val="30"/>
          <w:szCs w:val="30"/>
        </w:rPr>
        <w:t>点：</w:t>
      </w:r>
      <w:r w:rsidRPr="00366A5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国家开放大学会议中心（北京</w:t>
      </w:r>
      <w:proofErr w:type="gramStart"/>
      <w:r w:rsidRPr="00366A5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大兴区</w:t>
      </w:r>
      <w:proofErr w:type="gramEnd"/>
      <w:r w:rsidRPr="00366A5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魏善庄龙江路8号）</w:t>
      </w:r>
    </w:p>
    <w:p w:rsidR="00366A55" w:rsidRDefault="00366A55" w:rsidP="00C43E0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/>
          <w:bCs/>
          <w:sz w:val="30"/>
          <w:szCs w:val="30"/>
        </w:rPr>
        <w:t>2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.研修</w:t>
      </w:r>
      <w:r w:rsidRPr="005E6CD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时间：</w:t>
      </w:r>
      <w:r w:rsidRPr="005E6CDD">
        <w:rPr>
          <w:rFonts w:asciiTheme="minorEastAsia" w:eastAsiaTheme="minorEastAsia" w:hAnsiTheme="minorEastAsia" w:cs="仿宋_GB2312"/>
          <w:bCs/>
          <w:sz w:val="30"/>
          <w:szCs w:val="30"/>
        </w:rPr>
        <w:t>12</w:t>
      </w:r>
      <w:r w:rsidRPr="005E6CD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月</w:t>
      </w:r>
      <w:r w:rsidRPr="005E6CDD">
        <w:rPr>
          <w:rFonts w:asciiTheme="minorEastAsia" w:eastAsiaTheme="minorEastAsia" w:hAnsiTheme="minorEastAsia" w:cs="仿宋_GB2312"/>
          <w:bCs/>
          <w:sz w:val="30"/>
          <w:szCs w:val="30"/>
        </w:rPr>
        <w:t>8</w:t>
      </w:r>
      <w:r w:rsidRPr="005E6CD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日-10日；</w:t>
      </w:r>
    </w:p>
    <w:p w:rsidR="00777CE2" w:rsidRPr="00777CE2" w:rsidRDefault="00777CE2" w:rsidP="00777CE2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/>
          <w:bCs/>
          <w:sz w:val="30"/>
          <w:szCs w:val="30"/>
        </w:rPr>
        <w:t>3.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食宿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费用</w:t>
      </w:r>
      <w:r w:rsidRPr="005E6CD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：</w:t>
      </w:r>
      <w:proofErr w:type="gramStart"/>
      <w:r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单住标间</w:t>
      </w:r>
      <w:proofErr w:type="gramEnd"/>
      <w:r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(含三餐)：约 360元/天/人</w:t>
      </w:r>
    </w:p>
    <w:p w:rsidR="00777CE2" w:rsidRPr="00777CE2" w:rsidRDefault="00777CE2" w:rsidP="00777CE2">
      <w:pPr>
        <w:widowControl/>
        <w:spacing w:line="360" w:lineRule="auto"/>
        <w:ind w:firstLineChars="800" w:firstLine="2367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proofErr w:type="gramStart"/>
      <w:r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合住标间</w:t>
      </w:r>
      <w:proofErr w:type="gramEnd"/>
      <w:r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(含三餐)：约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 xml:space="preserve"> 24</w:t>
      </w:r>
      <w:r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0元/天/人</w:t>
      </w:r>
    </w:p>
    <w:p w:rsidR="005E6CDD" w:rsidRPr="00C43E03" w:rsidRDefault="00C43E03" w:rsidP="00C43E03">
      <w:pPr>
        <w:widowControl/>
        <w:spacing w:line="276" w:lineRule="auto"/>
        <w:ind w:firstLineChars="200" w:firstLine="584"/>
        <w:jc w:val="left"/>
        <w:rPr>
          <w:rFonts w:asciiTheme="minorEastAsia" w:eastAsiaTheme="minorEastAsia" w:hAnsiTheme="minorEastAsia" w:cs="宋体"/>
          <w:color w:val="000000"/>
          <w:spacing w:val="8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二、</w:t>
      </w:r>
      <w:r w:rsidR="007612EA" w:rsidRPr="00C43E03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班车</w:t>
      </w:r>
      <w:r w:rsidR="001022B9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安排</w:t>
      </w:r>
      <w:r w:rsidR="005E6CDD" w:rsidRPr="00C43E03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：</w:t>
      </w:r>
    </w:p>
    <w:p w:rsidR="001022B9" w:rsidRDefault="001022B9" w:rsidP="001022B9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/>
          <w:bCs/>
          <w:sz w:val="30"/>
          <w:szCs w:val="30"/>
        </w:rPr>
        <w:t>1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.班车</w:t>
      </w:r>
      <w:r w:rsidRPr="005E6CD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时间：</w:t>
      </w:r>
      <w:r w:rsidRPr="003F071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12月</w:t>
      </w:r>
      <w:r w:rsidRPr="003F071D">
        <w:rPr>
          <w:rFonts w:asciiTheme="minorEastAsia" w:eastAsiaTheme="minorEastAsia" w:hAnsiTheme="minorEastAsia" w:cs="仿宋_GB2312"/>
          <w:bCs/>
          <w:sz w:val="30"/>
          <w:szCs w:val="30"/>
        </w:rPr>
        <w:t>7</w:t>
      </w:r>
      <w:r w:rsidRPr="003F071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日下午15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: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00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；</w:t>
      </w:r>
    </w:p>
    <w:p w:rsidR="001022B9" w:rsidRPr="001022B9" w:rsidRDefault="001022B9" w:rsidP="001022B9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/>
          <w:bCs/>
          <w:sz w:val="30"/>
          <w:szCs w:val="30"/>
        </w:rPr>
        <w:t>2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.班车地点</w:t>
      </w:r>
      <w:r w:rsidRPr="005E6CDD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：</w:t>
      </w:r>
      <w:r w:rsidRPr="001E0720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国家开放大学复兴门校区</w:t>
      </w: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（</w:t>
      </w:r>
      <w:r w:rsidRPr="0075702F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地址：北京市复兴门内大街160</w:t>
      </w: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号</w:t>
      </w:r>
      <w:r w:rsidRPr="0075702F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）</w:t>
      </w:r>
    </w:p>
    <w:p w:rsidR="00C43E03" w:rsidRPr="00777CE2" w:rsidRDefault="001022B9" w:rsidP="00DF4444">
      <w:pPr>
        <w:pStyle w:val="a7"/>
        <w:widowControl/>
        <w:spacing w:line="276" w:lineRule="auto"/>
        <w:ind w:left="720" w:firstLineChars="0" w:firstLine="0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3.</w:t>
      </w:r>
      <w:r w:rsidR="00C43E03"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到</w:t>
      </w:r>
      <w:r w:rsidR="00C43E03" w:rsidRPr="00777CE2">
        <w:rPr>
          <w:rFonts w:asciiTheme="minorEastAsia" w:eastAsiaTheme="minorEastAsia" w:hAnsiTheme="minorEastAsia" w:cs="仿宋_GB2312"/>
          <w:bCs/>
          <w:sz w:val="30"/>
          <w:szCs w:val="30"/>
        </w:rPr>
        <w:t>达班车</w:t>
      </w:r>
      <w:r w:rsidR="00C43E03"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乘车</w:t>
      </w:r>
      <w:r w:rsidR="005E6CDD" w:rsidRPr="00777CE2">
        <w:rPr>
          <w:rFonts w:asciiTheme="minorEastAsia" w:eastAsiaTheme="minorEastAsia" w:hAnsiTheme="minorEastAsia" w:cs="仿宋_GB2312" w:hint="eastAsia"/>
          <w:bCs/>
          <w:sz w:val="30"/>
          <w:szCs w:val="30"/>
        </w:rPr>
        <w:t>路线：</w:t>
      </w:r>
    </w:p>
    <w:p w:rsidR="00C43E03" w:rsidRPr="00C43E03" w:rsidRDefault="001022B9" w:rsidP="00C43E0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（1）</w:t>
      </w:r>
      <w:r w:rsidR="005E6CDD"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首都机场乘机</w:t>
      </w:r>
      <w:proofErr w:type="gramStart"/>
      <w:r w:rsidR="005E6CDD"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场快轨转</w:t>
      </w:r>
      <w:proofErr w:type="gramEnd"/>
      <w:r w:rsidR="005E6CDD"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地铁2号线复兴门站下车东南出口或乘机场大巴西单线至复兴门站下车；</w:t>
      </w:r>
    </w:p>
    <w:p w:rsidR="00C43E03" w:rsidRPr="00C43E03" w:rsidRDefault="001022B9" w:rsidP="00C43E0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（2）</w:t>
      </w:r>
      <w:r w:rsidR="005E6CDD"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北京站乘地铁2号线复兴门站下车东南出口；</w:t>
      </w:r>
    </w:p>
    <w:p w:rsidR="00C43E03" w:rsidRPr="00C43E03" w:rsidRDefault="001022B9" w:rsidP="00C43E0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（3）</w:t>
      </w:r>
      <w:r w:rsidR="005E6CDD"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北京西站乘公交387路复兴门南站下车前行500米；</w:t>
      </w:r>
    </w:p>
    <w:p w:rsidR="00DF4444" w:rsidRPr="00C43E03" w:rsidRDefault="001022B9" w:rsidP="00C43E0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（4）</w:t>
      </w:r>
      <w:r w:rsidR="005E6CDD"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北京南站乘地铁4号线换乘2号线复兴门站下车东南出口。</w:t>
      </w:r>
    </w:p>
    <w:p w:rsidR="004E27E0" w:rsidRPr="001022B9" w:rsidRDefault="00DF4444" w:rsidP="001022B9">
      <w:pPr>
        <w:pStyle w:val="a7"/>
        <w:widowControl/>
        <w:spacing w:line="276" w:lineRule="auto"/>
        <w:ind w:left="720" w:firstLineChars="0" w:firstLine="0"/>
        <w:jc w:val="left"/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</w:pPr>
      <w:r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注</w:t>
      </w:r>
      <w:r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：本次</w:t>
      </w:r>
      <w:r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研修</w:t>
      </w:r>
      <w:r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班</w:t>
      </w:r>
      <w:r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安排</w:t>
      </w:r>
      <w:r w:rsidR="0057344F"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班车</w:t>
      </w:r>
      <w:r w:rsidR="0057344F"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于</w:t>
      </w:r>
      <w:r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7</w:t>
      </w:r>
      <w:r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日15:00</w:t>
      </w:r>
      <w:r w:rsidR="0057344F"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准时</w:t>
      </w:r>
      <w:r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发车，</w:t>
      </w:r>
      <w:r w:rsidR="0057344F"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未</w:t>
      </w:r>
      <w:r w:rsidR="0057344F"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准时</w:t>
      </w:r>
      <w:r w:rsidR="0057344F"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抵</w:t>
      </w:r>
      <w:r w:rsidR="0057344F"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达集合</w:t>
      </w:r>
      <w:r w:rsidR="0057344F"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地</w:t>
      </w:r>
      <w:r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的</w:t>
      </w:r>
      <w:r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人</w:t>
      </w:r>
      <w:r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员，请</w:t>
      </w:r>
      <w:r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自行</w:t>
      </w:r>
      <w:r w:rsidR="0057344F"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前往</w:t>
      </w:r>
      <w:r w:rsidRPr="009B7FE6">
        <w:rPr>
          <w:rFonts w:asciiTheme="minorEastAsia" w:eastAsiaTheme="minorEastAsia" w:hAnsiTheme="minorEastAsia" w:cs="宋体"/>
          <w:b/>
          <w:color w:val="000000" w:themeColor="text1"/>
          <w:spacing w:val="8"/>
          <w:kern w:val="0"/>
          <w:sz w:val="28"/>
        </w:rPr>
        <w:t>到</w:t>
      </w:r>
      <w:r w:rsidRPr="009B7FE6">
        <w:rPr>
          <w:rFonts w:asciiTheme="minorEastAsia" w:eastAsiaTheme="minorEastAsia" w:hAnsiTheme="minorEastAsia" w:cs="宋体" w:hint="eastAsia"/>
          <w:b/>
          <w:color w:val="000000" w:themeColor="text1"/>
          <w:spacing w:val="8"/>
          <w:kern w:val="0"/>
          <w:sz w:val="28"/>
        </w:rPr>
        <w:t>国家开放大学会议中心！</w:t>
      </w:r>
    </w:p>
    <w:p w:rsidR="00C43E03" w:rsidRPr="00C43E03" w:rsidRDefault="00C43E03" w:rsidP="00C43E03">
      <w:pPr>
        <w:widowControl/>
        <w:spacing w:line="276" w:lineRule="auto"/>
        <w:ind w:firstLineChars="200" w:firstLine="584"/>
        <w:jc w:val="left"/>
        <w:rPr>
          <w:rFonts w:asciiTheme="minorEastAsia" w:eastAsiaTheme="minorEastAsia" w:hAnsiTheme="minorEastAsia" w:cs="宋体"/>
          <w:color w:val="000000"/>
          <w:spacing w:val="8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三、前往会议</w:t>
      </w:r>
      <w:r w:rsidR="00777CE2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地点</w:t>
      </w: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路线</w:t>
      </w:r>
      <w:r w:rsidRPr="00C43E03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：</w:t>
      </w:r>
    </w:p>
    <w:p w:rsidR="00F52814" w:rsidRDefault="00F52814" w:rsidP="00F52814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1.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首都机场乘机</w:t>
      </w:r>
      <w:proofErr w:type="gramStart"/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场快轨到</w:t>
      </w:r>
      <w:proofErr w:type="gramEnd"/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三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元桥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，换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乘</w:t>
      </w:r>
      <w:r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地铁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10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号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线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到角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门西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，换乘4</w:t>
      </w:r>
      <w:r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号线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至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黄村西大街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下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车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，乘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坐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铁黄村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西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大街—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到北京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站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下车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；</w:t>
      </w:r>
    </w:p>
    <w:p w:rsidR="00F52814" w:rsidRPr="00C43E03" w:rsidRDefault="00F52814" w:rsidP="00CD1BA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C43E03">
        <w:rPr>
          <w:rFonts w:asciiTheme="minorEastAsia" w:eastAsiaTheme="minorEastAsia" w:hAnsiTheme="minorEastAsia" w:cs="仿宋_GB2312"/>
          <w:bCs/>
          <w:sz w:val="30"/>
          <w:szCs w:val="30"/>
        </w:rPr>
        <w:t>2.</w:t>
      </w:r>
      <w:r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北京站乘地铁2号线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到宣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武门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，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换乘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铁</w:t>
      </w:r>
      <w:r>
        <w:rPr>
          <w:rFonts w:asciiTheme="minorEastAsia" w:eastAsiaTheme="minorEastAsia" w:hAnsiTheme="minorEastAsia" w:cs="仿宋_GB2312" w:hint="eastAsia"/>
          <w:bCs/>
          <w:sz w:val="30"/>
          <w:szCs w:val="30"/>
        </w:rPr>
        <w:t>4号</w:t>
      </w:r>
      <w:r>
        <w:rPr>
          <w:rFonts w:asciiTheme="minorEastAsia" w:eastAsiaTheme="minorEastAsia" w:hAnsiTheme="minorEastAsia" w:cs="仿宋_GB2312"/>
          <w:bCs/>
          <w:sz w:val="30"/>
          <w:szCs w:val="30"/>
        </w:rPr>
        <w:t>线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至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黄村西大街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下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车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，乘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坐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铁黄村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西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大街—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到北京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站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下车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；</w:t>
      </w:r>
    </w:p>
    <w:p w:rsidR="00F52814" w:rsidRPr="00C43E03" w:rsidRDefault="00F52814" w:rsidP="00CD1BA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C43E03">
        <w:rPr>
          <w:rFonts w:asciiTheme="minorEastAsia" w:eastAsiaTheme="minorEastAsia" w:hAnsiTheme="minorEastAsia" w:cs="仿宋_GB2312"/>
          <w:bCs/>
          <w:sz w:val="30"/>
          <w:szCs w:val="30"/>
        </w:rPr>
        <w:t>3.</w:t>
      </w:r>
      <w:r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北京西站乘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7号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线到菜市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口，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换乘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4号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线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至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黄村西大街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下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车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，乘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坐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铁黄村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西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大街—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到北京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站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下车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；</w:t>
      </w:r>
    </w:p>
    <w:p w:rsidR="00CD1BA3" w:rsidRDefault="00F52814" w:rsidP="00CD1BA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C43E03">
        <w:rPr>
          <w:rFonts w:asciiTheme="minorEastAsia" w:eastAsiaTheme="minorEastAsia" w:hAnsiTheme="minorEastAsia" w:cs="仿宋_GB2312"/>
          <w:bCs/>
          <w:sz w:val="30"/>
          <w:szCs w:val="30"/>
        </w:rPr>
        <w:t>4.</w:t>
      </w:r>
      <w:r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北京南站乘地铁4号线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至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黄村西大街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下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车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，乘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坐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地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铁黄村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西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大街—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北京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到北京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密码</w:t>
      </w:r>
      <w:r w:rsidR="00CD1BA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站</w:t>
      </w:r>
      <w:r w:rsidR="00CD1BA3">
        <w:rPr>
          <w:rFonts w:asciiTheme="minorEastAsia" w:eastAsiaTheme="minorEastAsia" w:hAnsiTheme="minorEastAsia" w:cs="仿宋_GB2312"/>
          <w:bCs/>
          <w:sz w:val="30"/>
          <w:szCs w:val="30"/>
        </w:rPr>
        <w:t>下车</w:t>
      </w:r>
      <w:r w:rsidRPr="00C43E03">
        <w:rPr>
          <w:rFonts w:asciiTheme="minorEastAsia" w:eastAsiaTheme="minorEastAsia" w:hAnsiTheme="minorEastAsia" w:cs="仿宋_GB2312" w:hint="eastAsia"/>
          <w:bCs/>
          <w:sz w:val="30"/>
          <w:szCs w:val="30"/>
        </w:rPr>
        <w:t>。</w:t>
      </w:r>
    </w:p>
    <w:p w:rsidR="001022B9" w:rsidRPr="00CD1BA3" w:rsidRDefault="001022B9" w:rsidP="00CD1BA3">
      <w:pPr>
        <w:widowControl/>
        <w:spacing w:line="360" w:lineRule="auto"/>
        <w:ind w:firstLineChars="200" w:firstLine="592"/>
        <w:jc w:val="left"/>
        <w:rPr>
          <w:rFonts w:asciiTheme="minorEastAsia" w:eastAsiaTheme="minorEastAsia" w:hAnsiTheme="minorEastAsia" w:cs="仿宋_GB2312"/>
          <w:bCs/>
          <w:sz w:val="30"/>
          <w:szCs w:val="30"/>
        </w:rPr>
      </w:pPr>
    </w:p>
    <w:p w:rsidR="00C43E03" w:rsidRPr="00CD1BA3" w:rsidRDefault="00C43E03" w:rsidP="00AF35E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spacing w:val="8"/>
          <w:kern w:val="0"/>
          <w:sz w:val="28"/>
        </w:rPr>
        <w:sectPr w:rsidR="00C43E03" w:rsidRPr="00CD1BA3" w:rsidSect="0091443D">
          <w:footerReference w:type="default" r:id="rId8"/>
          <w:pgSz w:w="11906" w:h="16838" w:code="9"/>
          <w:pgMar w:top="1304" w:right="1134" w:bottom="1304" w:left="1134" w:header="851" w:footer="992" w:gutter="0"/>
          <w:pgNumType w:fmt="decimalFullWidth"/>
          <w:cols w:space="425"/>
          <w:docGrid w:type="linesAndChars" w:linePitch="579" w:charSpace="-849"/>
        </w:sectPr>
      </w:pPr>
    </w:p>
    <w:p w:rsidR="00AF35E7" w:rsidRPr="0075702F" w:rsidRDefault="00AF35E7" w:rsidP="00AF35E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spacing w:val="8"/>
          <w:kern w:val="0"/>
          <w:sz w:val="28"/>
        </w:rPr>
      </w:pPr>
      <w:r w:rsidRPr="0075702F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附件</w:t>
      </w: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二</w:t>
      </w:r>
      <w:r w:rsidRPr="0075702F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</w:rPr>
        <w:t>：</w:t>
      </w:r>
    </w:p>
    <w:p w:rsidR="00AF35E7" w:rsidRPr="005E6CDD" w:rsidRDefault="00AF35E7" w:rsidP="00AF35E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spacing w:val="8"/>
          <w:kern w:val="0"/>
          <w:sz w:val="30"/>
          <w:szCs w:val="30"/>
        </w:rPr>
      </w:pPr>
      <w:r w:rsidRPr="005E6CDD">
        <w:rPr>
          <w:rFonts w:asciiTheme="minorEastAsia" w:eastAsiaTheme="minorEastAsia" w:hAnsiTheme="minorEastAsia" w:cs="宋体" w:hint="eastAsia"/>
          <w:b/>
          <w:color w:val="000000"/>
          <w:spacing w:val="8"/>
          <w:kern w:val="0"/>
          <w:sz w:val="30"/>
          <w:szCs w:val="30"/>
        </w:rPr>
        <w:t>参加会议人员回执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276"/>
        <w:gridCol w:w="851"/>
        <w:gridCol w:w="2268"/>
        <w:gridCol w:w="992"/>
        <w:gridCol w:w="850"/>
        <w:gridCol w:w="1701"/>
        <w:gridCol w:w="709"/>
        <w:gridCol w:w="709"/>
        <w:gridCol w:w="3544"/>
      </w:tblGrid>
      <w:tr w:rsidR="00192BCC" w:rsidRPr="00161C2C" w:rsidTr="00F06840">
        <w:tc>
          <w:tcPr>
            <w:tcW w:w="3970" w:type="dxa"/>
            <w:gridSpan w:val="3"/>
            <w:shd w:val="clear" w:color="auto" w:fill="auto"/>
          </w:tcPr>
          <w:p w:rsidR="00192BCC" w:rsidRPr="005E6CDD" w:rsidRDefault="00192BCC" w:rsidP="009B7FE6">
            <w:pPr>
              <w:jc w:val="center"/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学习中心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/学习</w:t>
            </w:r>
            <w:r>
              <w:rPr>
                <w:rFonts w:asciiTheme="minorEastAsia" w:eastAsiaTheme="minorEastAsia" w:hAnsiTheme="minorEastAsia"/>
                <w:sz w:val="30"/>
                <w:szCs w:val="30"/>
              </w:rPr>
              <w:t>点</w:t>
            </w:r>
          </w:p>
        </w:tc>
        <w:tc>
          <w:tcPr>
            <w:tcW w:w="10773" w:type="dxa"/>
            <w:gridSpan w:val="7"/>
          </w:tcPr>
          <w:p w:rsidR="00192BCC" w:rsidRPr="005E6CDD" w:rsidRDefault="00192BCC" w:rsidP="00E40DC3">
            <w:pPr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</w:p>
        </w:tc>
      </w:tr>
      <w:tr w:rsidR="00F06840" w:rsidRPr="00161C2C" w:rsidTr="00F06840">
        <w:trPr>
          <w:trHeight w:val="629"/>
        </w:trPr>
        <w:tc>
          <w:tcPr>
            <w:tcW w:w="1843" w:type="dxa"/>
            <w:shd w:val="clear" w:color="auto" w:fill="auto"/>
          </w:tcPr>
          <w:p w:rsidR="00A14A8F" w:rsidRPr="005E6CDD" w:rsidRDefault="00A14A8F" w:rsidP="00E40DC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A14A8F" w:rsidRPr="005E6CDD" w:rsidRDefault="00A14A8F" w:rsidP="00E40DC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职位</w:t>
            </w:r>
          </w:p>
        </w:tc>
        <w:tc>
          <w:tcPr>
            <w:tcW w:w="851" w:type="dxa"/>
            <w:shd w:val="clear" w:color="auto" w:fill="auto"/>
          </w:tcPr>
          <w:p w:rsidR="00A14A8F" w:rsidRPr="005E6CDD" w:rsidRDefault="00A14A8F" w:rsidP="00E40DC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2268" w:type="dxa"/>
            <w:shd w:val="clear" w:color="auto" w:fill="auto"/>
          </w:tcPr>
          <w:p w:rsidR="00A14A8F" w:rsidRPr="005E6CDD" w:rsidRDefault="00A14A8F" w:rsidP="00E40DC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联系方式</w:t>
            </w:r>
          </w:p>
        </w:tc>
        <w:tc>
          <w:tcPr>
            <w:tcW w:w="1842" w:type="dxa"/>
            <w:gridSpan w:val="2"/>
          </w:tcPr>
          <w:p w:rsidR="00A14A8F" w:rsidRDefault="00A14A8F" w:rsidP="00A14A8F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住宿</w:t>
            </w:r>
            <w:r w:rsidR="0057344F">
              <w:rPr>
                <w:rFonts w:asciiTheme="minorEastAsia" w:eastAsiaTheme="minorEastAsia" w:hAnsiTheme="minorEastAsia" w:hint="eastAsia"/>
                <w:sz w:val="30"/>
                <w:szCs w:val="30"/>
              </w:rPr>
              <w:t>(</w:t>
            </w:r>
            <w:proofErr w:type="gramStart"/>
            <w:r w:rsidR="0057344F">
              <w:rPr>
                <w:rFonts w:asciiTheme="minorEastAsia" w:eastAsiaTheme="minorEastAsia" w:hAnsiTheme="minorEastAsia" w:hint="eastAsia"/>
                <w:sz w:val="30"/>
                <w:szCs w:val="30"/>
              </w:rPr>
              <w:t>标间</w:t>
            </w:r>
            <w:proofErr w:type="gramEnd"/>
            <w:r w:rsidR="0057344F">
              <w:rPr>
                <w:rFonts w:asciiTheme="minorEastAsia" w:eastAsiaTheme="minorEastAsia" w:hAnsiTheme="minorEastAsia" w:hint="eastAsia"/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A14A8F" w:rsidRPr="005E6CDD" w:rsidRDefault="00A14A8F" w:rsidP="00E40DC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住宿</w:t>
            </w:r>
            <w:r>
              <w:rPr>
                <w:rFonts w:asciiTheme="minorEastAsia" w:eastAsiaTheme="minorEastAsia" w:hAnsiTheme="minorEastAsia"/>
                <w:sz w:val="30"/>
                <w:szCs w:val="30"/>
              </w:rPr>
              <w:t>天数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14A8F" w:rsidRPr="005E6CDD" w:rsidRDefault="00A14A8F" w:rsidP="00E40DC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班车</w:t>
            </w:r>
          </w:p>
        </w:tc>
        <w:tc>
          <w:tcPr>
            <w:tcW w:w="3544" w:type="dxa"/>
            <w:shd w:val="clear" w:color="auto" w:fill="auto"/>
          </w:tcPr>
          <w:p w:rsidR="00A14A8F" w:rsidRPr="005E6CDD" w:rsidRDefault="00A14A8F" w:rsidP="00E40DC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E6CDD">
              <w:rPr>
                <w:rFonts w:asciiTheme="minorEastAsia" w:eastAsiaTheme="minorEastAsia" w:hAnsiTheme="minorEastAsia" w:hint="eastAsia"/>
                <w:sz w:val="30"/>
                <w:szCs w:val="30"/>
              </w:rPr>
              <w:t>其他</w:t>
            </w:r>
          </w:p>
        </w:tc>
      </w:tr>
      <w:tr w:rsidR="00F06840" w:rsidRPr="00161C2C" w:rsidTr="00F06840">
        <w:tc>
          <w:tcPr>
            <w:tcW w:w="1843" w:type="dxa"/>
            <w:shd w:val="clear" w:color="auto" w:fill="auto"/>
          </w:tcPr>
          <w:p w:rsidR="00A14A8F" w:rsidRPr="004D6F7A" w:rsidRDefault="00A14A8F" w:rsidP="00E40DC3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14A8F" w:rsidRPr="004D6F7A" w:rsidRDefault="00A14A8F" w:rsidP="00E40DC3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4A8F" w:rsidRPr="004D6F7A" w:rsidRDefault="00A14A8F" w:rsidP="00E40DC3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4A8F" w:rsidRPr="004D6F7A" w:rsidRDefault="00A14A8F" w:rsidP="00E40DC3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4A8F" w:rsidRPr="00A14A8F" w:rsidRDefault="0057344F" w:rsidP="00E40DC3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单住</w:t>
            </w:r>
          </w:p>
        </w:tc>
        <w:tc>
          <w:tcPr>
            <w:tcW w:w="850" w:type="dxa"/>
          </w:tcPr>
          <w:p w:rsidR="00A14A8F" w:rsidRPr="00A14A8F" w:rsidRDefault="00A14A8F" w:rsidP="00E40DC3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A14A8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1701" w:type="dxa"/>
          </w:tcPr>
          <w:p w:rsidR="00A14A8F" w:rsidRPr="005E6CDD" w:rsidRDefault="00A14A8F" w:rsidP="00E40DC3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E40DC3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E40DC3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3544" w:type="dxa"/>
            <w:shd w:val="clear" w:color="auto" w:fill="auto"/>
          </w:tcPr>
          <w:p w:rsidR="00A14A8F" w:rsidRPr="004D6F7A" w:rsidRDefault="00A14A8F" w:rsidP="00E40DC3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06840" w:rsidRPr="00161C2C" w:rsidTr="00F06840">
        <w:tc>
          <w:tcPr>
            <w:tcW w:w="1843" w:type="dxa"/>
            <w:shd w:val="clear" w:color="auto" w:fill="auto"/>
          </w:tcPr>
          <w:p w:rsidR="00A14A8F" w:rsidRPr="004D6F7A" w:rsidRDefault="00A14A8F" w:rsidP="00A14A8F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4A8F" w:rsidRPr="00A14A8F" w:rsidRDefault="0057344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单住</w:t>
            </w:r>
          </w:p>
        </w:tc>
        <w:tc>
          <w:tcPr>
            <w:tcW w:w="850" w:type="dxa"/>
          </w:tcPr>
          <w:p w:rsidR="00A14A8F" w:rsidRPr="00A14A8F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A14A8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1701" w:type="dxa"/>
          </w:tcPr>
          <w:p w:rsidR="00A14A8F" w:rsidRPr="004D6F7A" w:rsidRDefault="00A14A8F" w:rsidP="00A14A8F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3544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06840" w:rsidRPr="00161C2C" w:rsidTr="00F06840">
        <w:tc>
          <w:tcPr>
            <w:tcW w:w="1843" w:type="dxa"/>
            <w:shd w:val="clear" w:color="auto" w:fill="auto"/>
          </w:tcPr>
          <w:p w:rsidR="00A14A8F" w:rsidRPr="004D6F7A" w:rsidRDefault="00A14A8F" w:rsidP="00A14A8F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4A8F" w:rsidRPr="00A14A8F" w:rsidRDefault="0057344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单住</w:t>
            </w:r>
          </w:p>
        </w:tc>
        <w:tc>
          <w:tcPr>
            <w:tcW w:w="850" w:type="dxa"/>
          </w:tcPr>
          <w:p w:rsidR="00A14A8F" w:rsidRPr="00A14A8F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A14A8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1701" w:type="dxa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3544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06840" w:rsidRPr="00161C2C" w:rsidTr="00F06840">
        <w:tc>
          <w:tcPr>
            <w:tcW w:w="1843" w:type="dxa"/>
            <w:shd w:val="clear" w:color="auto" w:fill="auto"/>
          </w:tcPr>
          <w:p w:rsidR="00A14A8F" w:rsidRPr="004D6F7A" w:rsidRDefault="00A14A8F" w:rsidP="00A14A8F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4A8F" w:rsidRPr="00A14A8F" w:rsidRDefault="0057344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单住</w:t>
            </w:r>
          </w:p>
        </w:tc>
        <w:tc>
          <w:tcPr>
            <w:tcW w:w="850" w:type="dxa"/>
          </w:tcPr>
          <w:p w:rsidR="00A14A8F" w:rsidRPr="00A14A8F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A14A8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1701" w:type="dxa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3544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06840" w:rsidRPr="00161C2C" w:rsidTr="00F06840">
        <w:tc>
          <w:tcPr>
            <w:tcW w:w="1843" w:type="dxa"/>
            <w:shd w:val="clear" w:color="auto" w:fill="auto"/>
          </w:tcPr>
          <w:p w:rsidR="00A14A8F" w:rsidRPr="004D6F7A" w:rsidRDefault="00A14A8F" w:rsidP="00A14A8F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4A8F" w:rsidRPr="00A14A8F" w:rsidRDefault="0057344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单住</w:t>
            </w:r>
          </w:p>
        </w:tc>
        <w:tc>
          <w:tcPr>
            <w:tcW w:w="850" w:type="dxa"/>
          </w:tcPr>
          <w:p w:rsidR="00A14A8F" w:rsidRPr="00A14A8F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A14A8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1701" w:type="dxa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</w:tcPr>
          <w:p w:rsidR="00A14A8F" w:rsidRPr="005E6CDD" w:rsidRDefault="00A14A8F" w:rsidP="00A14A8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E6CD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3544" w:type="dxa"/>
            <w:shd w:val="clear" w:color="auto" w:fill="auto"/>
          </w:tcPr>
          <w:p w:rsidR="00A14A8F" w:rsidRPr="004D6F7A" w:rsidRDefault="00A14A8F" w:rsidP="00A14A8F">
            <w:pPr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5E6CDD" w:rsidRPr="00F06840" w:rsidRDefault="00777CE2" w:rsidP="00F06840">
      <w:pPr>
        <w:spacing w:line="540" w:lineRule="exact"/>
        <w:ind w:firstLineChars="300" w:firstLine="888"/>
        <w:rPr>
          <w:rFonts w:asciiTheme="minorEastAsia" w:eastAsiaTheme="minorEastAsia" w:hAnsiTheme="minorEastAsia" w:cs="宋体"/>
          <w:color w:val="000000"/>
          <w:spacing w:val="8"/>
          <w:kern w:val="0"/>
          <w:sz w:val="2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28"/>
          <w:szCs w:val="21"/>
        </w:rPr>
        <w:t>注：请</w:t>
      </w:r>
      <w:r>
        <w:rPr>
          <w:rFonts w:asciiTheme="minorEastAsia" w:eastAsiaTheme="minorEastAsia" w:hAnsiTheme="minorEastAsia" w:cs="宋体"/>
          <w:color w:val="000000"/>
          <w:spacing w:val="8"/>
          <w:kern w:val="0"/>
          <w:sz w:val="28"/>
          <w:szCs w:val="21"/>
        </w:rPr>
        <w:t>于</w:t>
      </w:r>
      <w:r w:rsidRPr="005E6CDD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30"/>
          <w:szCs w:val="30"/>
        </w:rPr>
        <w:t>11月</w:t>
      </w:r>
      <w:r w:rsidRPr="005E6CDD">
        <w:rPr>
          <w:rFonts w:asciiTheme="minorEastAsia" w:eastAsiaTheme="minorEastAsia" w:hAnsiTheme="minorEastAsia" w:cs="宋体"/>
          <w:color w:val="000000"/>
          <w:spacing w:val="8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="宋体"/>
          <w:color w:val="000000"/>
          <w:spacing w:val="8"/>
          <w:kern w:val="0"/>
          <w:sz w:val="30"/>
          <w:szCs w:val="30"/>
        </w:rPr>
        <w:t>4</w:t>
      </w:r>
      <w:r w:rsidRPr="005E6CDD"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30"/>
          <w:szCs w:val="30"/>
        </w:rPr>
        <w:t>日</w:t>
      </w: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30"/>
          <w:szCs w:val="30"/>
        </w:rPr>
        <w:t>前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30"/>
          <w:szCs w:val="30"/>
        </w:rPr>
        <w:t>填写</w:t>
      </w:r>
      <w:r>
        <w:rPr>
          <w:rFonts w:asciiTheme="minorEastAsia" w:eastAsiaTheme="minorEastAsia" w:hAnsiTheme="minorEastAsia" w:cs="宋体"/>
          <w:color w:val="000000"/>
          <w:spacing w:val="8"/>
          <w:kern w:val="0"/>
          <w:sz w:val="30"/>
          <w:szCs w:val="30"/>
        </w:rPr>
        <w:t>如上</w:t>
      </w:r>
      <w:r>
        <w:rPr>
          <w:rFonts w:asciiTheme="minorEastAsia" w:eastAsiaTheme="minorEastAsia" w:hAnsiTheme="minorEastAsia" w:cs="宋体" w:hint="eastAsia"/>
          <w:color w:val="000000"/>
          <w:spacing w:val="8"/>
          <w:kern w:val="0"/>
          <w:sz w:val="30"/>
          <w:szCs w:val="30"/>
        </w:rPr>
        <w:t>回执，</w:t>
      </w:r>
      <w:r>
        <w:rPr>
          <w:rFonts w:asciiTheme="minorEastAsia" w:eastAsiaTheme="minorEastAsia" w:hAnsiTheme="minorEastAsia" w:cs="宋体"/>
          <w:color w:val="000000"/>
          <w:spacing w:val="8"/>
          <w:kern w:val="0"/>
          <w:sz w:val="30"/>
          <w:szCs w:val="30"/>
        </w:rPr>
        <w:t>传给会务组。</w:t>
      </w:r>
    </w:p>
    <w:sectPr w:rsidR="005E6CDD" w:rsidRPr="00F06840" w:rsidSect="00F06840">
      <w:pgSz w:w="16838" w:h="11906" w:orient="landscape" w:code="9"/>
      <w:pgMar w:top="1304" w:right="1701" w:bottom="1304" w:left="1701" w:header="851" w:footer="992" w:gutter="0"/>
      <w:pgNumType w:fmt="decimalFullWidth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113" w:rsidRDefault="00985113" w:rsidP="00776C64">
      <w:r>
        <w:separator/>
      </w:r>
    </w:p>
  </w:endnote>
  <w:endnote w:type="continuationSeparator" w:id="1">
    <w:p w:rsidR="00985113" w:rsidRDefault="00985113" w:rsidP="0077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DC" w:rsidRPr="000C5A4B" w:rsidRDefault="00D805DC">
    <w:pPr>
      <w:pStyle w:val="a4"/>
      <w:rPr>
        <w:sz w:val="28"/>
        <w:szCs w:val="28"/>
      </w:rPr>
    </w:pPr>
    <w:r w:rsidRPr="000C5A4B">
      <w:rPr>
        <w:sz w:val="28"/>
      </w:rPr>
      <w:ptab w:relativeTo="margin" w:alignment="right" w:leader="none"/>
    </w:r>
    <w:r w:rsidRPr="000C5A4B">
      <w:rPr>
        <w:sz w:val="2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113" w:rsidRDefault="00985113" w:rsidP="00776C64">
      <w:r>
        <w:separator/>
      </w:r>
    </w:p>
  </w:footnote>
  <w:footnote w:type="continuationSeparator" w:id="1">
    <w:p w:rsidR="00985113" w:rsidRDefault="00985113" w:rsidP="00776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62E"/>
    <w:multiLevelType w:val="hybridMultilevel"/>
    <w:tmpl w:val="5F604CD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01">
      <w:start w:val="1"/>
      <w:numFmt w:val="bullet"/>
      <w:lvlText w:val=""/>
      <w:lvlJc w:val="left"/>
      <w:pPr>
        <w:ind w:left="14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00D385B"/>
    <w:multiLevelType w:val="hybridMultilevel"/>
    <w:tmpl w:val="1494E890"/>
    <w:lvl w:ilvl="0" w:tplc="8FC2A1B6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="仿宋_GB2312"/>
      </w:rPr>
    </w:lvl>
    <w:lvl w:ilvl="1" w:tplc="9E2EEA68">
      <w:start w:val="5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746966"/>
    <w:multiLevelType w:val="hybridMultilevel"/>
    <w:tmpl w:val="0CF09C3E"/>
    <w:lvl w:ilvl="0" w:tplc="A59E5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349C08C2"/>
    <w:multiLevelType w:val="hybridMultilevel"/>
    <w:tmpl w:val="9F8C54C6"/>
    <w:lvl w:ilvl="0" w:tplc="04090001">
      <w:start w:val="1"/>
      <w:numFmt w:val="bullet"/>
      <w:lvlText w:val=""/>
      <w:lvlJc w:val="left"/>
      <w:pPr>
        <w:ind w:left="14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4">
    <w:nsid w:val="35D0370E"/>
    <w:multiLevelType w:val="hybridMultilevel"/>
    <w:tmpl w:val="0FD83D9E"/>
    <w:lvl w:ilvl="0" w:tplc="A2E8330E">
      <w:start w:val="4"/>
      <w:numFmt w:val="decimal"/>
      <w:lvlText w:val="%1．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5">
    <w:nsid w:val="38E84DD3"/>
    <w:multiLevelType w:val="hybridMultilevel"/>
    <w:tmpl w:val="BF9E926C"/>
    <w:lvl w:ilvl="0" w:tplc="0F546C0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E655F1"/>
    <w:multiLevelType w:val="hybridMultilevel"/>
    <w:tmpl w:val="A7AE34F2"/>
    <w:lvl w:ilvl="0" w:tplc="832A8954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7">
    <w:nsid w:val="5A233069"/>
    <w:multiLevelType w:val="hybridMultilevel"/>
    <w:tmpl w:val="F174A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D004F9"/>
    <w:multiLevelType w:val="hybridMultilevel"/>
    <w:tmpl w:val="055C17F6"/>
    <w:lvl w:ilvl="0" w:tplc="5D8C5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0900C9"/>
    <w:multiLevelType w:val="hybridMultilevel"/>
    <w:tmpl w:val="33EC2AC8"/>
    <w:lvl w:ilvl="0" w:tplc="D62C0110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C64"/>
    <w:rsid w:val="0000677F"/>
    <w:rsid w:val="000114DB"/>
    <w:rsid w:val="00011E10"/>
    <w:rsid w:val="000270EC"/>
    <w:rsid w:val="0005056F"/>
    <w:rsid w:val="000519B7"/>
    <w:rsid w:val="0008544B"/>
    <w:rsid w:val="000A3C67"/>
    <w:rsid w:val="000A4229"/>
    <w:rsid w:val="000B2E1F"/>
    <w:rsid w:val="000C3C63"/>
    <w:rsid w:val="000C5A4B"/>
    <w:rsid w:val="000E0AFF"/>
    <w:rsid w:val="000E1633"/>
    <w:rsid w:val="000E4B91"/>
    <w:rsid w:val="000F4E88"/>
    <w:rsid w:val="0010043C"/>
    <w:rsid w:val="001022B9"/>
    <w:rsid w:val="00114F35"/>
    <w:rsid w:val="0012448E"/>
    <w:rsid w:val="00127918"/>
    <w:rsid w:val="00141DF6"/>
    <w:rsid w:val="00142616"/>
    <w:rsid w:val="00143DDA"/>
    <w:rsid w:val="00145B16"/>
    <w:rsid w:val="00153CAF"/>
    <w:rsid w:val="00173859"/>
    <w:rsid w:val="001754A8"/>
    <w:rsid w:val="00175D35"/>
    <w:rsid w:val="00192BCC"/>
    <w:rsid w:val="001A6366"/>
    <w:rsid w:val="001B02BC"/>
    <w:rsid w:val="001B58AA"/>
    <w:rsid w:val="001B7A29"/>
    <w:rsid w:val="001C17CB"/>
    <w:rsid w:val="001C2726"/>
    <w:rsid w:val="001C610B"/>
    <w:rsid w:val="001D587F"/>
    <w:rsid w:val="001D5893"/>
    <w:rsid w:val="001E6433"/>
    <w:rsid w:val="002057DA"/>
    <w:rsid w:val="002252F9"/>
    <w:rsid w:val="00240B1A"/>
    <w:rsid w:val="00254F33"/>
    <w:rsid w:val="002701A8"/>
    <w:rsid w:val="002C42FD"/>
    <w:rsid w:val="002C7BD5"/>
    <w:rsid w:val="002D6CB5"/>
    <w:rsid w:val="002E0C0C"/>
    <w:rsid w:val="002F63DD"/>
    <w:rsid w:val="00315096"/>
    <w:rsid w:val="00321934"/>
    <w:rsid w:val="00330F44"/>
    <w:rsid w:val="00336D89"/>
    <w:rsid w:val="00341129"/>
    <w:rsid w:val="0034674B"/>
    <w:rsid w:val="00356CAF"/>
    <w:rsid w:val="00357F9E"/>
    <w:rsid w:val="0036266F"/>
    <w:rsid w:val="00364A0F"/>
    <w:rsid w:val="003660AD"/>
    <w:rsid w:val="00366A55"/>
    <w:rsid w:val="003936FF"/>
    <w:rsid w:val="00394709"/>
    <w:rsid w:val="003C3555"/>
    <w:rsid w:val="003C3EF8"/>
    <w:rsid w:val="003E6ABF"/>
    <w:rsid w:val="003F071D"/>
    <w:rsid w:val="003F3D86"/>
    <w:rsid w:val="00401CD6"/>
    <w:rsid w:val="00402747"/>
    <w:rsid w:val="00404B18"/>
    <w:rsid w:val="004347C8"/>
    <w:rsid w:val="00435C5E"/>
    <w:rsid w:val="0045350E"/>
    <w:rsid w:val="00467181"/>
    <w:rsid w:val="004703E0"/>
    <w:rsid w:val="004729C7"/>
    <w:rsid w:val="00473E1F"/>
    <w:rsid w:val="004871FD"/>
    <w:rsid w:val="004906B2"/>
    <w:rsid w:val="00490FE9"/>
    <w:rsid w:val="004C0628"/>
    <w:rsid w:val="004E27E0"/>
    <w:rsid w:val="004F60A4"/>
    <w:rsid w:val="00503D26"/>
    <w:rsid w:val="0050711D"/>
    <w:rsid w:val="005272D2"/>
    <w:rsid w:val="00542466"/>
    <w:rsid w:val="005468A6"/>
    <w:rsid w:val="00554605"/>
    <w:rsid w:val="0057344F"/>
    <w:rsid w:val="005848A3"/>
    <w:rsid w:val="00595BD4"/>
    <w:rsid w:val="005A520E"/>
    <w:rsid w:val="005A7E11"/>
    <w:rsid w:val="005B1969"/>
    <w:rsid w:val="005B219F"/>
    <w:rsid w:val="005B62E5"/>
    <w:rsid w:val="005C4B71"/>
    <w:rsid w:val="005E6CDD"/>
    <w:rsid w:val="006075E2"/>
    <w:rsid w:val="00617DE3"/>
    <w:rsid w:val="006257C2"/>
    <w:rsid w:val="006266E7"/>
    <w:rsid w:val="0064654B"/>
    <w:rsid w:val="00657D25"/>
    <w:rsid w:val="006644B5"/>
    <w:rsid w:val="00672EC7"/>
    <w:rsid w:val="006935B9"/>
    <w:rsid w:val="006A7293"/>
    <w:rsid w:val="006D00B5"/>
    <w:rsid w:val="006D0DAE"/>
    <w:rsid w:val="006E58AD"/>
    <w:rsid w:val="006E7AF9"/>
    <w:rsid w:val="00737990"/>
    <w:rsid w:val="0075029A"/>
    <w:rsid w:val="007612EA"/>
    <w:rsid w:val="0076604D"/>
    <w:rsid w:val="0077380E"/>
    <w:rsid w:val="00776C64"/>
    <w:rsid w:val="00777CE2"/>
    <w:rsid w:val="0079125D"/>
    <w:rsid w:val="0079198F"/>
    <w:rsid w:val="007A4826"/>
    <w:rsid w:val="007B5EAC"/>
    <w:rsid w:val="007C3B6F"/>
    <w:rsid w:val="007C5B65"/>
    <w:rsid w:val="007E04AB"/>
    <w:rsid w:val="007E4379"/>
    <w:rsid w:val="007E61B1"/>
    <w:rsid w:val="00806BD5"/>
    <w:rsid w:val="00806E32"/>
    <w:rsid w:val="00813AE4"/>
    <w:rsid w:val="0081496B"/>
    <w:rsid w:val="00814FA4"/>
    <w:rsid w:val="00824312"/>
    <w:rsid w:val="008276AE"/>
    <w:rsid w:val="0084446B"/>
    <w:rsid w:val="00844FB2"/>
    <w:rsid w:val="00846B74"/>
    <w:rsid w:val="008608A8"/>
    <w:rsid w:val="00864446"/>
    <w:rsid w:val="008644ED"/>
    <w:rsid w:val="00887636"/>
    <w:rsid w:val="008950D9"/>
    <w:rsid w:val="008A04D5"/>
    <w:rsid w:val="008B624C"/>
    <w:rsid w:val="008B6DA8"/>
    <w:rsid w:val="008C21A1"/>
    <w:rsid w:val="008D083C"/>
    <w:rsid w:val="008E66A1"/>
    <w:rsid w:val="00912BAE"/>
    <w:rsid w:val="0091443D"/>
    <w:rsid w:val="00926C74"/>
    <w:rsid w:val="009325EA"/>
    <w:rsid w:val="00932C80"/>
    <w:rsid w:val="00935A62"/>
    <w:rsid w:val="009456F5"/>
    <w:rsid w:val="009612F2"/>
    <w:rsid w:val="00963DB9"/>
    <w:rsid w:val="00974E10"/>
    <w:rsid w:val="00982041"/>
    <w:rsid w:val="00985113"/>
    <w:rsid w:val="0098553D"/>
    <w:rsid w:val="009857CB"/>
    <w:rsid w:val="009A658B"/>
    <w:rsid w:val="009B7FE6"/>
    <w:rsid w:val="009C2A45"/>
    <w:rsid w:val="009E03C2"/>
    <w:rsid w:val="009E20FD"/>
    <w:rsid w:val="009F53E0"/>
    <w:rsid w:val="00A14A8F"/>
    <w:rsid w:val="00A23071"/>
    <w:rsid w:val="00A34CC1"/>
    <w:rsid w:val="00A43B54"/>
    <w:rsid w:val="00A443C7"/>
    <w:rsid w:val="00A45DD6"/>
    <w:rsid w:val="00A52F44"/>
    <w:rsid w:val="00A54CF0"/>
    <w:rsid w:val="00A577D1"/>
    <w:rsid w:val="00A84593"/>
    <w:rsid w:val="00A91B0E"/>
    <w:rsid w:val="00AA19A1"/>
    <w:rsid w:val="00AB0FD7"/>
    <w:rsid w:val="00AB75D8"/>
    <w:rsid w:val="00AB7B69"/>
    <w:rsid w:val="00AC43CF"/>
    <w:rsid w:val="00AC78C9"/>
    <w:rsid w:val="00AE1B21"/>
    <w:rsid w:val="00AF35E7"/>
    <w:rsid w:val="00AF49D4"/>
    <w:rsid w:val="00B00EB2"/>
    <w:rsid w:val="00B01485"/>
    <w:rsid w:val="00B12432"/>
    <w:rsid w:val="00B17196"/>
    <w:rsid w:val="00B21AA4"/>
    <w:rsid w:val="00B27881"/>
    <w:rsid w:val="00B60A7A"/>
    <w:rsid w:val="00B63CC3"/>
    <w:rsid w:val="00B70C0A"/>
    <w:rsid w:val="00B74169"/>
    <w:rsid w:val="00B764C2"/>
    <w:rsid w:val="00B96C4C"/>
    <w:rsid w:val="00BB660E"/>
    <w:rsid w:val="00BD2875"/>
    <w:rsid w:val="00BE1408"/>
    <w:rsid w:val="00BF5253"/>
    <w:rsid w:val="00BF6CB4"/>
    <w:rsid w:val="00C10A70"/>
    <w:rsid w:val="00C12852"/>
    <w:rsid w:val="00C15BFB"/>
    <w:rsid w:val="00C15FA9"/>
    <w:rsid w:val="00C41F88"/>
    <w:rsid w:val="00C43E03"/>
    <w:rsid w:val="00C67568"/>
    <w:rsid w:val="00C67FFC"/>
    <w:rsid w:val="00C766A2"/>
    <w:rsid w:val="00C76BF7"/>
    <w:rsid w:val="00C77B62"/>
    <w:rsid w:val="00C85102"/>
    <w:rsid w:val="00C903D3"/>
    <w:rsid w:val="00C96137"/>
    <w:rsid w:val="00CA7FB4"/>
    <w:rsid w:val="00CB2941"/>
    <w:rsid w:val="00CB44EA"/>
    <w:rsid w:val="00CD1BA3"/>
    <w:rsid w:val="00CD3D7D"/>
    <w:rsid w:val="00CD4668"/>
    <w:rsid w:val="00CE0697"/>
    <w:rsid w:val="00CE26AF"/>
    <w:rsid w:val="00CE6BF8"/>
    <w:rsid w:val="00CF31F3"/>
    <w:rsid w:val="00D0198D"/>
    <w:rsid w:val="00D06A74"/>
    <w:rsid w:val="00D06E0B"/>
    <w:rsid w:val="00D21F3D"/>
    <w:rsid w:val="00D26CFC"/>
    <w:rsid w:val="00D3145B"/>
    <w:rsid w:val="00D43218"/>
    <w:rsid w:val="00D43437"/>
    <w:rsid w:val="00D46738"/>
    <w:rsid w:val="00D63548"/>
    <w:rsid w:val="00D66239"/>
    <w:rsid w:val="00D774FB"/>
    <w:rsid w:val="00D805DC"/>
    <w:rsid w:val="00D8576C"/>
    <w:rsid w:val="00DA15BA"/>
    <w:rsid w:val="00DB57DF"/>
    <w:rsid w:val="00DB6486"/>
    <w:rsid w:val="00DC140E"/>
    <w:rsid w:val="00DC1F96"/>
    <w:rsid w:val="00DC2E9D"/>
    <w:rsid w:val="00DF395E"/>
    <w:rsid w:val="00DF4444"/>
    <w:rsid w:val="00E04AC3"/>
    <w:rsid w:val="00E1304F"/>
    <w:rsid w:val="00E276A2"/>
    <w:rsid w:val="00E41188"/>
    <w:rsid w:val="00E4179F"/>
    <w:rsid w:val="00E51F46"/>
    <w:rsid w:val="00E70F9B"/>
    <w:rsid w:val="00E72823"/>
    <w:rsid w:val="00E8378D"/>
    <w:rsid w:val="00E97D1E"/>
    <w:rsid w:val="00EB100D"/>
    <w:rsid w:val="00EC66D8"/>
    <w:rsid w:val="00F06840"/>
    <w:rsid w:val="00F52814"/>
    <w:rsid w:val="00F5313B"/>
    <w:rsid w:val="00F5323A"/>
    <w:rsid w:val="00F63697"/>
    <w:rsid w:val="00F66555"/>
    <w:rsid w:val="00F8589C"/>
    <w:rsid w:val="00F85E3E"/>
    <w:rsid w:val="00F9369C"/>
    <w:rsid w:val="00FA25AD"/>
    <w:rsid w:val="00FA594B"/>
    <w:rsid w:val="00FB1F6E"/>
    <w:rsid w:val="00FC29E2"/>
    <w:rsid w:val="00FC6546"/>
    <w:rsid w:val="00FD4E08"/>
    <w:rsid w:val="00FE4E95"/>
    <w:rsid w:val="00FE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ules v:ext="edit">
        <o:r id="V:Rule3" type="connector" idref="#AutoShape 6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B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C64"/>
    <w:rPr>
      <w:sz w:val="18"/>
      <w:szCs w:val="18"/>
    </w:rPr>
  </w:style>
  <w:style w:type="table" w:styleId="a5">
    <w:name w:val="Table Grid"/>
    <w:basedOn w:val="a1"/>
    <w:uiPriority w:val="59"/>
    <w:rsid w:val="00766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nhideWhenUsed/>
    <w:rsid w:val="00AF49D4"/>
    <w:pPr>
      <w:ind w:leftChars="2500" w:left="100"/>
    </w:pPr>
  </w:style>
  <w:style w:type="character" w:customStyle="1" w:styleId="Char1">
    <w:name w:val="日期 Char"/>
    <w:basedOn w:val="a0"/>
    <w:link w:val="a6"/>
    <w:rsid w:val="00AF49D4"/>
    <w:rPr>
      <w:rFonts w:eastAsia="仿宋"/>
      <w:sz w:val="32"/>
    </w:rPr>
  </w:style>
  <w:style w:type="paragraph" w:styleId="a7">
    <w:name w:val="List Paragraph"/>
    <w:basedOn w:val="a"/>
    <w:uiPriority w:val="34"/>
    <w:qFormat/>
    <w:rsid w:val="00315096"/>
    <w:pPr>
      <w:spacing w:line="480" w:lineRule="auto"/>
      <w:ind w:right="420" w:firstLineChars="200" w:firstLine="420"/>
    </w:pPr>
    <w:rPr>
      <w:rFonts w:ascii="Times New Roman" w:eastAsia="宋体" w:hAnsi="Times New Roman" w:cs="Times New Roman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1A6366"/>
    <w:rPr>
      <w:rFonts w:ascii="Heiti SC Light" w:eastAsia="Heiti SC Light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A6366"/>
    <w:rPr>
      <w:rFonts w:ascii="Heiti SC Light" w:eastAsia="Heiti SC Light"/>
      <w:sz w:val="18"/>
      <w:szCs w:val="18"/>
    </w:rPr>
  </w:style>
  <w:style w:type="character" w:styleId="a9">
    <w:name w:val="Hyperlink"/>
    <w:rsid w:val="006644B5"/>
    <w:rPr>
      <w:color w:val="0000FF"/>
      <w:u w:val="single"/>
    </w:rPr>
  </w:style>
  <w:style w:type="paragraph" w:customStyle="1" w:styleId="p0">
    <w:name w:val="p0"/>
    <w:basedOn w:val="a"/>
    <w:rsid w:val="006644B5"/>
    <w:pPr>
      <w:widowControl/>
    </w:pPr>
    <w:rPr>
      <w:rFonts w:ascii="Calibri" w:eastAsia="宋体" w:hAnsi="Calibri" w:cs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F7C68-1C9C-43F1-8ED9-99C96723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>ETC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dewuxue520</dc:creator>
  <cp:lastModifiedBy>SLG</cp:lastModifiedBy>
  <cp:revision>3</cp:revision>
  <cp:lastPrinted>2015-10-15T01:31:00Z</cp:lastPrinted>
  <dcterms:created xsi:type="dcterms:W3CDTF">2015-11-17T14:45:00Z</dcterms:created>
  <dcterms:modified xsi:type="dcterms:W3CDTF">2015-11-17T14:45:00Z</dcterms:modified>
</cp:coreProperties>
</file>